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F14" w:rsidRPr="00712CE6" w:rsidRDefault="00DA40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275F8" w:rsidRPr="00712C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СПРАВКА</w:t>
      </w:r>
      <w:r w:rsidR="00F275F8" w:rsidRPr="00712CE6">
        <w:rPr>
          <w:lang w:val="ru-RU"/>
        </w:rPr>
        <w:br/>
      </w:r>
      <w:r w:rsidR="00F275F8" w:rsidRPr="00712C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итогам контроля </w:t>
      </w:r>
      <w:r w:rsidR="00F275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тренировочного </w:t>
      </w:r>
      <w:r w:rsidR="00F275F8" w:rsidRPr="00712C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итогово</w:t>
      </w:r>
      <w:r w:rsidR="00F275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</w:t>
      </w:r>
      <w:r w:rsidR="00F275F8" w:rsidRPr="00712C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сочинени</w:t>
      </w:r>
      <w:r w:rsidR="00F275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</w:t>
      </w:r>
      <w:r w:rsidR="00F275F8" w:rsidRPr="00712C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(изложени</w:t>
      </w:r>
      <w:r w:rsidR="00F275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</w:t>
      </w:r>
      <w:r w:rsidR="00F275F8" w:rsidRPr="00712C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 по русскому языку обучающихся 11</w:t>
      </w:r>
      <w:r w:rsidR="00E300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-х</w:t>
      </w:r>
      <w:r w:rsidR="00F275F8" w:rsidRPr="00712C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класс</w:t>
      </w:r>
      <w:r w:rsidR="00E300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</w:t>
      </w:r>
      <w:r w:rsidR="00F275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СОШ №27</w:t>
      </w:r>
    </w:p>
    <w:p w:rsidR="007A2F14" w:rsidRPr="00712CE6" w:rsidRDefault="00F275F8" w:rsidP="001F26C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планом функционирования ВСОКО на 202</w:t>
      </w:r>
      <w:r w:rsidR="00E234D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E234D4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E300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учебный год,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планом контроля подготовки к ГИА в </w:t>
      </w:r>
      <w:r w:rsidR="00DA4013" w:rsidRPr="00712CE6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E234D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DA4013" w:rsidRPr="00712CE6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E234D4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DA4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учебном году,</w:t>
      </w:r>
      <w:r>
        <w:rPr>
          <w:rFonts w:hAnsi="Times New Roman" w:cs="Times New Roman"/>
          <w:color w:val="000000"/>
          <w:sz w:val="24"/>
          <w:szCs w:val="24"/>
        </w:rPr>
        <w:t>   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МБОУ </w:t>
      </w:r>
      <w:r w:rsid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СОШ №27 </w:t>
      </w:r>
      <w:proofErr w:type="spellStart"/>
      <w:r w:rsidR="00712CE6">
        <w:rPr>
          <w:rFonts w:hAnsi="Times New Roman" w:cs="Times New Roman"/>
          <w:color w:val="000000"/>
          <w:sz w:val="24"/>
          <w:szCs w:val="24"/>
          <w:lang w:val="ru-RU"/>
        </w:rPr>
        <w:t>им.Ю.С.Кучиева</w:t>
      </w:r>
      <w:proofErr w:type="spellEnd"/>
      <w:r w:rsid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4259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16012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E234D4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604259">
        <w:rPr>
          <w:rFonts w:hAnsi="Times New Roman" w:cs="Times New Roman"/>
          <w:color w:val="000000"/>
          <w:sz w:val="24"/>
          <w:szCs w:val="24"/>
          <w:lang w:val="ru-RU"/>
        </w:rPr>
        <w:t>.10.202</w:t>
      </w:r>
      <w:r w:rsidR="00E234D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04259">
        <w:rPr>
          <w:rFonts w:hAnsi="Times New Roman" w:cs="Times New Roman"/>
          <w:color w:val="000000"/>
          <w:sz w:val="24"/>
          <w:szCs w:val="24"/>
        </w:rPr>
        <w:t> </w:t>
      </w:r>
      <w:r w:rsidRPr="00604259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160127" w:rsidRPr="004F552C">
        <w:rPr>
          <w:rFonts w:hAnsi="Times New Roman" w:cs="Times New Roman"/>
          <w:color w:val="000000"/>
          <w:sz w:val="24"/>
          <w:szCs w:val="24"/>
          <w:lang w:val="ru-RU"/>
        </w:rPr>
        <w:t>407</w:t>
      </w:r>
      <w:r w:rsidRPr="00604259">
        <w:rPr>
          <w:rFonts w:hAnsi="Times New Roman" w:cs="Times New Roman"/>
          <w:color w:val="000000"/>
          <w:sz w:val="24"/>
          <w:szCs w:val="24"/>
          <w:lang w:val="ru-RU"/>
        </w:rPr>
        <w:t xml:space="preserve"> «О проведении тренировочного сочинения</w:t>
      </w:r>
      <w:r w:rsidR="00604259" w:rsidRPr="00604259">
        <w:rPr>
          <w:rFonts w:hAnsi="Times New Roman" w:cs="Times New Roman"/>
          <w:color w:val="000000"/>
          <w:sz w:val="24"/>
          <w:szCs w:val="24"/>
          <w:lang w:val="ru-RU"/>
        </w:rPr>
        <w:t>(изложения)</w:t>
      </w:r>
      <w:r w:rsidRPr="00604259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обучающихся </w:t>
      </w:r>
      <w:r w:rsidR="00604259" w:rsidRPr="00604259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общеобразовательных организаций г</w:t>
      </w:r>
      <w:proofErr w:type="gramStart"/>
      <w:r w:rsidR="00604259" w:rsidRPr="00604259">
        <w:rPr>
          <w:rFonts w:hAnsi="Times New Roman" w:cs="Times New Roman"/>
          <w:color w:val="000000"/>
          <w:sz w:val="24"/>
          <w:szCs w:val="24"/>
          <w:lang w:val="ru-RU"/>
        </w:rPr>
        <w:t>.В</w:t>
      </w:r>
      <w:proofErr w:type="gramEnd"/>
      <w:r w:rsidR="00604259" w:rsidRPr="00604259">
        <w:rPr>
          <w:rFonts w:hAnsi="Times New Roman" w:cs="Times New Roman"/>
          <w:color w:val="000000"/>
          <w:sz w:val="24"/>
          <w:szCs w:val="24"/>
          <w:lang w:val="ru-RU"/>
        </w:rPr>
        <w:t>ладикавказа</w:t>
      </w:r>
      <w:r w:rsidRPr="0060425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="00E234D4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.10.202</w:t>
      </w:r>
      <w:r w:rsidR="00E234D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было проведено тренировочное итоговое сочинение по русскому языку в 11</w:t>
      </w:r>
      <w:r w:rsidR="00E3004B">
        <w:rPr>
          <w:rFonts w:hAnsi="Times New Roman" w:cs="Times New Roman"/>
          <w:color w:val="000000"/>
          <w:sz w:val="24"/>
          <w:szCs w:val="24"/>
          <w:lang w:val="ru-RU"/>
        </w:rPr>
        <w:t>-х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E3004B">
        <w:rPr>
          <w:rFonts w:hAnsi="Times New Roman" w:cs="Times New Roman"/>
          <w:color w:val="000000"/>
          <w:sz w:val="24"/>
          <w:szCs w:val="24"/>
          <w:lang w:val="ru-RU"/>
        </w:rPr>
        <w:t>ах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СОШ </w:t>
      </w:r>
      <w:r w:rsidR="00712CE6">
        <w:rPr>
          <w:rFonts w:hAnsi="Times New Roman" w:cs="Times New Roman"/>
          <w:color w:val="000000"/>
          <w:sz w:val="24"/>
          <w:szCs w:val="24"/>
          <w:lang w:val="ru-RU"/>
        </w:rPr>
        <w:t>№27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2F14" w:rsidRPr="00712CE6" w:rsidRDefault="00F275F8" w:rsidP="001F26C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проверить степень и качество подготовки </w:t>
      </w:r>
      <w:proofErr w:type="gramStart"/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 w:rsidR="001F26C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1F26C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СОШ № </w:t>
      </w:r>
      <w:r w:rsidR="00712CE6">
        <w:rPr>
          <w:rFonts w:hAnsi="Times New Roman" w:cs="Times New Roman"/>
          <w:color w:val="000000"/>
          <w:sz w:val="24"/>
          <w:szCs w:val="24"/>
          <w:lang w:val="ru-RU"/>
        </w:rPr>
        <w:t>27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к итоговому сочинению.</w:t>
      </w:r>
    </w:p>
    <w:p w:rsidR="007A2F14" w:rsidRPr="00712CE6" w:rsidRDefault="00F275F8" w:rsidP="001F26C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Срок проведения: 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E234D4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.10.202</w:t>
      </w:r>
      <w:r w:rsidR="00E234D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2F14" w:rsidRPr="00712CE6" w:rsidRDefault="00F275F8" w:rsidP="001F26C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 комиссии по проверке: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учителя русского языка и литературы </w:t>
      </w:r>
      <w:proofErr w:type="spellStart"/>
      <w:r w:rsidR="00E234D4">
        <w:rPr>
          <w:rFonts w:hAnsi="Times New Roman" w:cs="Times New Roman"/>
          <w:color w:val="000000"/>
          <w:sz w:val="24"/>
          <w:szCs w:val="24"/>
          <w:lang w:val="ru-RU"/>
        </w:rPr>
        <w:t>Бурдули</w:t>
      </w:r>
      <w:proofErr w:type="spellEnd"/>
      <w:r w:rsidR="00E234D4">
        <w:rPr>
          <w:rFonts w:hAnsi="Times New Roman" w:cs="Times New Roman"/>
          <w:color w:val="000000"/>
          <w:sz w:val="24"/>
          <w:szCs w:val="24"/>
          <w:lang w:val="ru-RU"/>
        </w:rPr>
        <w:t xml:space="preserve"> К.Г.</w:t>
      </w:r>
      <w:r w:rsid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712CE6">
        <w:rPr>
          <w:rFonts w:hAnsi="Times New Roman" w:cs="Times New Roman"/>
          <w:color w:val="000000"/>
          <w:sz w:val="24"/>
          <w:szCs w:val="24"/>
          <w:lang w:val="ru-RU"/>
        </w:rPr>
        <w:t>Барсегянц</w:t>
      </w:r>
      <w:proofErr w:type="spellEnd"/>
      <w:r w:rsid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Н.А.</w:t>
      </w:r>
    </w:p>
    <w:p w:rsidR="007A2F14" w:rsidRDefault="00F275F8" w:rsidP="001F26C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В написании тренировочного итогового сочинения по русскому языку участвовали </w:t>
      </w:r>
      <w:r w:rsidR="001F4C1B">
        <w:rPr>
          <w:rFonts w:hAnsi="Times New Roman" w:cs="Times New Roman"/>
          <w:color w:val="000000"/>
          <w:sz w:val="24"/>
          <w:szCs w:val="24"/>
          <w:lang w:val="ru-RU"/>
        </w:rPr>
        <w:t xml:space="preserve">30 (из 35 </w:t>
      </w:r>
      <w:proofErr w:type="spellStart"/>
      <w:r w:rsidR="001F4C1B">
        <w:rPr>
          <w:rFonts w:hAnsi="Times New Roman" w:cs="Times New Roman"/>
          <w:color w:val="000000"/>
          <w:sz w:val="24"/>
          <w:szCs w:val="24"/>
          <w:lang w:val="ru-RU"/>
        </w:rPr>
        <w:t>уч</w:t>
      </w:r>
      <w:proofErr w:type="spellEnd"/>
      <w:r w:rsidR="001F4C1B">
        <w:rPr>
          <w:rFonts w:hAnsi="Times New Roman" w:cs="Times New Roman"/>
          <w:color w:val="000000"/>
          <w:sz w:val="24"/>
          <w:szCs w:val="24"/>
          <w:lang w:val="ru-RU"/>
        </w:rPr>
        <w:t>.)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11</w:t>
      </w:r>
      <w:r w:rsid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712CE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E234D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4F55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что составило </w:t>
      </w:r>
      <w:r w:rsidR="00E234D4">
        <w:rPr>
          <w:rFonts w:hAnsi="Times New Roman" w:cs="Times New Roman"/>
          <w:color w:val="000000"/>
          <w:sz w:val="24"/>
          <w:szCs w:val="24"/>
          <w:lang w:val="ru-RU"/>
        </w:rPr>
        <w:t>86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от общего количества. Все обучающиеся выбрали сочинение, изложение не писал никто.</w:t>
      </w:r>
    </w:p>
    <w:p w:rsidR="001F26CD" w:rsidRPr="00712CE6" w:rsidRDefault="001F26CD" w:rsidP="001F26C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2F14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1. Анализ результата проверки по требованиям и критериям итогового сочинения </w:t>
      </w:r>
      <w:proofErr w:type="gramStart"/>
      <w:r w:rsidRPr="00712C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712C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11</w:t>
      </w:r>
      <w:r w:rsidR="00D95F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712C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класс</w:t>
      </w:r>
      <w:r w:rsidR="00D95F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</w:p>
    <w:p w:rsidR="001F26CD" w:rsidRPr="00712CE6" w:rsidRDefault="001F26CD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50"/>
        <w:gridCol w:w="2202"/>
        <w:gridCol w:w="1389"/>
        <w:gridCol w:w="2065"/>
        <w:gridCol w:w="1571"/>
      </w:tblGrid>
      <w:tr w:rsidR="007A2F14" w:rsidTr="00D95F12">
        <w:trPr>
          <w:trHeight w:val="20"/>
        </w:trPr>
        <w:tc>
          <w:tcPr>
            <w:tcW w:w="30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Pr="00712CE6" w:rsidRDefault="007A2F14" w:rsidP="001F26CD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F275F8" w:rsidP="001F26CD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F275F8" w:rsidP="001F26CD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Процент</w:t>
            </w:r>
          </w:p>
        </w:tc>
      </w:tr>
      <w:tr w:rsidR="007A2F14" w:rsidTr="00D95F12">
        <w:trPr>
          <w:trHeight w:val="20"/>
        </w:trPr>
        <w:tc>
          <w:tcPr>
            <w:tcW w:w="10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F275F8" w:rsidP="001F26CD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F275F8" w:rsidP="001F26CD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Требование 1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F275F8" w:rsidP="001F26CD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Pr="00712CE6" w:rsidRDefault="00885948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Pr="00A375D1" w:rsidRDefault="002F1F1D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93,3</w:t>
            </w:r>
          </w:p>
        </w:tc>
      </w:tr>
      <w:tr w:rsidR="007A2F14" w:rsidTr="00D95F12">
        <w:trPr>
          <w:trHeight w:val="20"/>
        </w:trPr>
        <w:tc>
          <w:tcPr>
            <w:tcW w:w="10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7A2F14" w:rsidP="001F26CD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7A2F14" w:rsidP="001F26CD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F275F8" w:rsidP="001F26CD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Pr="00D95F12" w:rsidRDefault="00885948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Pr="00A375D1" w:rsidRDefault="002F1F1D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6,7</w:t>
            </w:r>
          </w:p>
        </w:tc>
      </w:tr>
      <w:tr w:rsidR="007A2F14" w:rsidTr="00D95F12">
        <w:trPr>
          <w:trHeight w:val="20"/>
        </w:trPr>
        <w:tc>
          <w:tcPr>
            <w:tcW w:w="10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7A2F14" w:rsidP="001F26CD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F275F8" w:rsidP="001F26CD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Требование 2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F275F8" w:rsidP="001F26CD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Pr="00712CE6" w:rsidRDefault="00885948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Pr="00A375D1" w:rsidRDefault="002F1F1D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</w:tr>
      <w:tr w:rsidR="007A2F14" w:rsidTr="00D95F12">
        <w:trPr>
          <w:trHeight w:val="20"/>
        </w:trPr>
        <w:tc>
          <w:tcPr>
            <w:tcW w:w="10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7A2F14" w:rsidP="001F26CD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7A2F14" w:rsidP="001F26CD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F275F8" w:rsidP="001F26CD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Pr="00D95F12" w:rsidRDefault="00885948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Pr="00A375D1" w:rsidRDefault="002F1F1D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7A2F14" w:rsidTr="00D95F12">
        <w:trPr>
          <w:trHeight w:val="20"/>
        </w:trPr>
        <w:tc>
          <w:tcPr>
            <w:tcW w:w="10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F275F8" w:rsidP="001F26CD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F275F8" w:rsidP="001F26CD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Критерий 1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F275F8" w:rsidP="001F26CD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Pr="00D95F12" w:rsidRDefault="00885948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Pr="00A375D1" w:rsidRDefault="00E368A1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7A2F14" w:rsidTr="00D95F12">
        <w:trPr>
          <w:trHeight w:val="20"/>
        </w:trPr>
        <w:tc>
          <w:tcPr>
            <w:tcW w:w="10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7A2F14" w:rsidP="001F26CD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7A2F14" w:rsidP="001F26CD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F275F8" w:rsidP="001F26CD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Pr="00D95F12" w:rsidRDefault="00885948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Pr="00A375D1" w:rsidRDefault="007A2F14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</w:tr>
      <w:tr w:rsidR="007A2F14" w:rsidTr="00D95F12">
        <w:trPr>
          <w:trHeight w:val="20"/>
        </w:trPr>
        <w:tc>
          <w:tcPr>
            <w:tcW w:w="10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7A2F14" w:rsidP="001F26CD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F275F8" w:rsidP="001F26CD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Критерий 2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F275F8" w:rsidP="001F26CD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Pr="00D95F12" w:rsidRDefault="00885948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Pr="00A375D1" w:rsidRDefault="00E368A1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86,7</w:t>
            </w:r>
          </w:p>
        </w:tc>
      </w:tr>
      <w:tr w:rsidR="007A2F14" w:rsidTr="00D95F12">
        <w:trPr>
          <w:trHeight w:val="20"/>
        </w:trPr>
        <w:tc>
          <w:tcPr>
            <w:tcW w:w="10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7A2F14" w:rsidP="001F26CD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7A2F14" w:rsidP="001F26CD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F275F8" w:rsidP="001F26CD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Pr="00D95F12" w:rsidRDefault="00885948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Pr="00A375D1" w:rsidRDefault="00E368A1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13,3</w:t>
            </w:r>
          </w:p>
        </w:tc>
      </w:tr>
      <w:tr w:rsidR="007A2F14" w:rsidTr="00D95F12">
        <w:trPr>
          <w:trHeight w:val="20"/>
        </w:trPr>
        <w:tc>
          <w:tcPr>
            <w:tcW w:w="10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7A2F14" w:rsidP="001F26CD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F275F8" w:rsidP="001F26CD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Критерий 3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F275F8" w:rsidP="001F26CD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Pr="00D95F12" w:rsidRDefault="00885948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Pr="00A375D1" w:rsidRDefault="00E368A1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86,7</w:t>
            </w:r>
          </w:p>
        </w:tc>
      </w:tr>
      <w:tr w:rsidR="007A2F14" w:rsidTr="00D95F12">
        <w:trPr>
          <w:trHeight w:val="20"/>
        </w:trPr>
        <w:tc>
          <w:tcPr>
            <w:tcW w:w="10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7A2F14" w:rsidP="001F26CD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7A2F14" w:rsidP="001F26CD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F275F8" w:rsidP="001F26CD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Pr="00D95F12" w:rsidRDefault="00885948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Pr="00A375D1" w:rsidRDefault="00E368A1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13,3</w:t>
            </w:r>
          </w:p>
        </w:tc>
      </w:tr>
      <w:tr w:rsidR="007A2F14" w:rsidTr="00D95F12">
        <w:trPr>
          <w:trHeight w:val="20"/>
        </w:trPr>
        <w:tc>
          <w:tcPr>
            <w:tcW w:w="10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7A2F14" w:rsidP="001F26CD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F275F8" w:rsidP="001F26CD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Критерий 4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F275F8" w:rsidP="001F26CD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Pr="00D95F12" w:rsidRDefault="00885948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Pr="00A375D1" w:rsidRDefault="00E368A1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86,7</w:t>
            </w:r>
          </w:p>
        </w:tc>
      </w:tr>
      <w:tr w:rsidR="007A2F14" w:rsidTr="00D95F12">
        <w:trPr>
          <w:trHeight w:val="20"/>
        </w:trPr>
        <w:tc>
          <w:tcPr>
            <w:tcW w:w="10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7A2F14" w:rsidP="001F26CD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7A2F14" w:rsidP="001F26CD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F275F8" w:rsidP="001F26CD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Pr="00D95F12" w:rsidRDefault="00885948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Pr="00A375D1" w:rsidRDefault="00E368A1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13,3</w:t>
            </w:r>
          </w:p>
        </w:tc>
      </w:tr>
      <w:tr w:rsidR="007A2F14" w:rsidTr="00D95F12">
        <w:trPr>
          <w:trHeight w:val="20"/>
        </w:trPr>
        <w:tc>
          <w:tcPr>
            <w:tcW w:w="10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7A2F14" w:rsidP="001F26CD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F275F8" w:rsidP="001F26CD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Критерий 5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F275F8" w:rsidP="001F26CD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Pr="00D95F12" w:rsidRDefault="00885948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Pr="00A375D1" w:rsidRDefault="00E368A1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73,3</w:t>
            </w:r>
          </w:p>
        </w:tc>
      </w:tr>
      <w:tr w:rsidR="007A2F14" w:rsidTr="00D95F12">
        <w:trPr>
          <w:trHeight w:val="20"/>
        </w:trPr>
        <w:tc>
          <w:tcPr>
            <w:tcW w:w="10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7A2F14" w:rsidP="001F26CD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7A2F14" w:rsidP="001F26CD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Default="00F275F8" w:rsidP="001F26CD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Pr="00D95F12" w:rsidRDefault="00885948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F14" w:rsidRPr="00A375D1" w:rsidRDefault="00E368A1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26,7</w:t>
            </w:r>
          </w:p>
        </w:tc>
      </w:tr>
    </w:tbl>
    <w:p w:rsidR="001F26CD" w:rsidRDefault="001F26CD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2F14" w:rsidRPr="00712CE6" w:rsidRDefault="0088594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="00D95F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275F8"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</w:t>
      </w:r>
      <w:r w:rsidR="00D95F12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F275F8" w:rsidRPr="00712CE6">
        <w:rPr>
          <w:rFonts w:hAnsi="Times New Roman" w:cs="Times New Roman"/>
          <w:color w:val="000000"/>
          <w:sz w:val="24"/>
          <w:szCs w:val="24"/>
          <w:lang w:val="ru-RU"/>
        </w:rPr>
        <w:t>ся 11</w:t>
      </w:r>
      <w:r w:rsidR="00767135">
        <w:rPr>
          <w:rFonts w:hAnsi="Times New Roman" w:cs="Times New Roman"/>
          <w:color w:val="000000"/>
          <w:sz w:val="24"/>
          <w:szCs w:val="24"/>
          <w:lang w:val="ru-RU"/>
        </w:rPr>
        <w:t>-х</w:t>
      </w:r>
      <w:r w:rsidR="00F275F8"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767135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="00F275F8" w:rsidRPr="00712CE6">
        <w:rPr>
          <w:rFonts w:hAnsi="Times New Roman" w:cs="Times New Roman"/>
          <w:color w:val="000000"/>
          <w:sz w:val="24"/>
          <w:szCs w:val="24"/>
          <w:lang w:val="ru-RU"/>
        </w:rPr>
        <w:t>, которые присутствовали, получили «</w:t>
      </w:r>
      <w:r w:rsidR="00D95F1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F275F8" w:rsidRPr="00712CE6">
        <w:rPr>
          <w:rFonts w:hAnsi="Times New Roman" w:cs="Times New Roman"/>
          <w:color w:val="000000"/>
          <w:sz w:val="24"/>
          <w:szCs w:val="24"/>
          <w:lang w:val="ru-RU"/>
        </w:rPr>
        <w:t>зачет» за тренировочную работу.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Написание сочинения проверяет умение создавать собственное связное высказывание на заданную тему с опорой на литературный материал. При этом особое внимание уделяется умению выпускника грамотно аргументировать свои мысли и утверждения.</w:t>
      </w:r>
    </w:p>
    <w:p w:rsidR="001F26CD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Обучающимся был предложен следующий комплект тем сочинений для проведения итогового сочинения, разработанный педагогами МБОУ СОШ № </w:t>
      </w:r>
      <w:r w:rsidR="00D95F12">
        <w:rPr>
          <w:rFonts w:hAnsi="Times New Roman" w:cs="Times New Roman"/>
          <w:color w:val="000000"/>
          <w:sz w:val="24"/>
          <w:szCs w:val="24"/>
          <w:lang w:val="ru-RU"/>
        </w:rPr>
        <w:t>27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F26CD" w:rsidRPr="00712CE6" w:rsidRDefault="001F26CD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2. Комплект тем итогового сочинения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75"/>
        <w:gridCol w:w="3204"/>
        <w:gridCol w:w="3678"/>
      </w:tblGrid>
      <w:tr w:rsidR="00065257" w:rsidRPr="001F26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F14" w:rsidRPr="001F26CD" w:rsidRDefault="00F275F8" w:rsidP="001F26CD">
            <w:pPr>
              <w:spacing w:before="0" w:beforeAutospacing="0" w:after="0" w:afterAutospacing="0"/>
              <w:jc w:val="both"/>
              <w:rPr>
                <w:rFonts w:cstheme="minorHAnsi"/>
                <w:b/>
                <w:bCs/>
                <w:color w:val="000000"/>
              </w:rPr>
            </w:pPr>
            <w:r w:rsidRPr="001F26CD">
              <w:rPr>
                <w:rFonts w:cstheme="minorHAnsi"/>
                <w:b/>
                <w:bCs/>
                <w:color w:val="000000"/>
              </w:rPr>
              <w:t>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F14" w:rsidRPr="001F26CD" w:rsidRDefault="00F275F8" w:rsidP="001F26CD">
            <w:pPr>
              <w:spacing w:before="0" w:beforeAutospacing="0" w:after="0" w:afterAutospacing="0"/>
              <w:jc w:val="both"/>
              <w:rPr>
                <w:rFonts w:cstheme="minorHAnsi"/>
                <w:b/>
                <w:bCs/>
                <w:color w:val="000000"/>
              </w:rPr>
            </w:pPr>
            <w:r w:rsidRPr="001F26CD">
              <w:rPr>
                <w:rFonts w:cstheme="minorHAnsi"/>
                <w:b/>
                <w:bCs/>
                <w:color w:val="000000"/>
              </w:rPr>
              <w:t>ПОДРАЗДЕЛ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F14" w:rsidRPr="001F26CD" w:rsidRDefault="00F275F8" w:rsidP="001F26CD">
            <w:pPr>
              <w:spacing w:before="0" w:beforeAutospacing="0" w:after="0" w:afterAutospacing="0"/>
              <w:jc w:val="both"/>
              <w:rPr>
                <w:rFonts w:cstheme="minorHAnsi"/>
                <w:b/>
                <w:bCs/>
                <w:color w:val="000000"/>
              </w:rPr>
            </w:pPr>
            <w:r w:rsidRPr="001F26CD">
              <w:rPr>
                <w:rFonts w:cstheme="minorHAnsi"/>
                <w:b/>
                <w:bCs/>
                <w:color w:val="000000"/>
              </w:rPr>
              <w:t>ТЕМА</w:t>
            </w:r>
          </w:p>
        </w:tc>
      </w:tr>
      <w:tr w:rsidR="00065257" w:rsidRPr="00E234D4" w:rsidTr="000B0E12">
        <w:trPr>
          <w:trHeight w:val="5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5F12" w:rsidRPr="001F26CD" w:rsidRDefault="00D95F12" w:rsidP="001F26CD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lang w:val="ru-RU"/>
              </w:rPr>
            </w:pPr>
            <w:r w:rsidRPr="001F26CD">
              <w:rPr>
                <w:rFonts w:cstheme="minorHAnsi"/>
                <w:color w:val="000000"/>
                <w:lang w:val="ru-RU"/>
              </w:rPr>
              <w:t>Духовно-нравственные ориентиры в жизни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15C" w:rsidRPr="001F26CD" w:rsidRDefault="0081315C" w:rsidP="001F26CD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lang w:val="ru-RU"/>
              </w:rPr>
            </w:pPr>
            <w:proofErr w:type="spellStart"/>
            <w:r w:rsidRPr="001F26CD">
              <w:rPr>
                <w:rFonts w:cstheme="minorHAnsi"/>
                <w:color w:val="000000"/>
              </w:rPr>
              <w:t>Познание</w:t>
            </w:r>
            <w:proofErr w:type="spellEnd"/>
            <w:r w:rsidRPr="001F26CD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F26CD">
              <w:rPr>
                <w:rFonts w:cstheme="minorHAnsi"/>
                <w:color w:val="000000"/>
              </w:rPr>
              <w:t>человеком</w:t>
            </w:r>
            <w:proofErr w:type="spellEnd"/>
            <w:r w:rsidRPr="001F26CD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F26CD">
              <w:rPr>
                <w:rFonts w:cstheme="minorHAnsi"/>
                <w:color w:val="000000"/>
              </w:rPr>
              <w:t>самого</w:t>
            </w:r>
            <w:proofErr w:type="spellEnd"/>
            <w:r w:rsidRPr="001F26CD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F26CD">
              <w:rPr>
                <w:rFonts w:cstheme="minorHAnsi"/>
                <w:color w:val="000000"/>
              </w:rPr>
              <w:t>себя</w:t>
            </w:r>
            <w:proofErr w:type="spellEnd"/>
          </w:p>
          <w:p w:rsidR="00D95F12" w:rsidRPr="001F26CD" w:rsidRDefault="00D95F12" w:rsidP="001F26CD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5F12" w:rsidRPr="001F26CD" w:rsidRDefault="00885948" w:rsidP="001F26CD">
            <w:pPr>
              <w:spacing w:before="0" w:beforeAutospacing="0" w:after="0" w:afterAutospacing="0"/>
              <w:ind w:left="114"/>
              <w:jc w:val="both"/>
              <w:rPr>
                <w:rFonts w:eastAsia="Times New Roman" w:cstheme="minorHAnsi"/>
                <w:lang w:val="ru-RU"/>
              </w:rPr>
            </w:pPr>
            <w:r>
              <w:rPr>
                <w:rFonts w:eastAsia="Times New Roman" w:cstheme="minorHAnsi"/>
                <w:lang w:val="ru-RU"/>
              </w:rPr>
              <w:t>Одинаково ли представление о счастье у разных людей?</w:t>
            </w:r>
          </w:p>
        </w:tc>
      </w:tr>
      <w:tr w:rsidR="00065257" w:rsidRPr="00E234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5F12" w:rsidRPr="001F26CD" w:rsidRDefault="00D95F12" w:rsidP="001F26CD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15C" w:rsidRPr="001F26CD" w:rsidRDefault="0081315C" w:rsidP="001F26CD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lang w:val="ru-RU"/>
              </w:rPr>
            </w:pPr>
            <w:r w:rsidRPr="001F26CD">
              <w:rPr>
                <w:rFonts w:cstheme="minorHAnsi"/>
                <w:color w:val="000000"/>
                <w:lang w:val="ru-RU"/>
              </w:rPr>
              <w:t>Отношение человека к другому человеку (окружению), нравственные идеалы и выбор между добром и злом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5F12" w:rsidRPr="001F26CD" w:rsidRDefault="006F6B14" w:rsidP="001F26CD">
            <w:pPr>
              <w:spacing w:before="0" w:beforeAutospacing="0" w:after="0" w:afterAutospacing="0"/>
              <w:ind w:left="114"/>
              <w:jc w:val="both"/>
              <w:rPr>
                <w:rFonts w:eastAsia="Times New Roman"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Кого можно назвать верным другом?</w:t>
            </w:r>
          </w:p>
        </w:tc>
      </w:tr>
      <w:tr w:rsidR="00065257" w:rsidRPr="00E234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5F12" w:rsidRPr="001F26CD" w:rsidRDefault="00D95F12" w:rsidP="001F26CD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lang w:val="ru-RU"/>
              </w:rPr>
            </w:pPr>
            <w:r w:rsidRPr="001F26CD">
              <w:rPr>
                <w:rFonts w:cstheme="minorHAnsi"/>
                <w:color w:val="000000"/>
                <w:lang w:val="ru-RU"/>
              </w:rPr>
              <w:t>Семья, общество, Отечество в жизни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5F12" w:rsidRPr="001F26CD" w:rsidRDefault="00D95F12" w:rsidP="001F26CD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lang w:val="ru-RU"/>
              </w:rPr>
            </w:pPr>
            <w:r w:rsidRPr="001F26CD">
              <w:rPr>
                <w:rFonts w:cstheme="minorHAnsi"/>
                <w:color w:val="000000"/>
                <w:lang w:val="ru-RU"/>
              </w:rPr>
              <w:t>Семья, род; семейные ценности и традиции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5F12" w:rsidRPr="001F26CD" w:rsidRDefault="00065257" w:rsidP="001F26CD">
            <w:pPr>
              <w:spacing w:before="0" w:beforeAutospacing="0" w:after="0" w:afterAutospacing="0"/>
              <w:ind w:left="114"/>
              <w:jc w:val="both"/>
              <w:rPr>
                <w:rFonts w:eastAsia="Times New Roman"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Какие жизненные принципы и правила Вы бы постарались сохранить </w:t>
            </w:r>
            <w:proofErr w:type="gramStart"/>
            <w:r>
              <w:rPr>
                <w:rFonts w:cstheme="minorHAnsi"/>
                <w:lang w:val="ru-RU"/>
              </w:rPr>
              <w:t>неизменными</w:t>
            </w:r>
            <w:proofErr w:type="gramEnd"/>
            <w:r>
              <w:rPr>
                <w:rFonts w:cstheme="minorHAnsi"/>
                <w:lang w:val="ru-RU"/>
              </w:rPr>
              <w:t xml:space="preserve"> при любых обстоятельствах?</w:t>
            </w:r>
          </w:p>
        </w:tc>
      </w:tr>
      <w:tr w:rsidR="00065257" w:rsidRPr="00E234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5F12" w:rsidRPr="001F26CD" w:rsidRDefault="00D95F12" w:rsidP="001F26CD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5F12" w:rsidRPr="001F26CD" w:rsidRDefault="00D95F12" w:rsidP="001F26CD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lang w:val="ru-RU"/>
              </w:rPr>
            </w:pPr>
            <w:r w:rsidRPr="001F26CD">
              <w:rPr>
                <w:rFonts w:cstheme="minorHAnsi"/>
                <w:color w:val="000000"/>
                <w:lang w:val="ru-RU"/>
              </w:rPr>
              <w:t>Родина, государство, гражданская позиция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5F12" w:rsidRPr="001F26CD" w:rsidRDefault="00065257" w:rsidP="001F26CD">
            <w:pPr>
              <w:spacing w:before="0" w:beforeAutospacing="0" w:after="0" w:afterAutospacing="0"/>
              <w:ind w:left="114"/>
              <w:jc w:val="both"/>
              <w:rPr>
                <w:rFonts w:eastAsia="Times New Roman" w:cstheme="minorHAnsi"/>
                <w:lang w:val="ru-RU"/>
              </w:rPr>
            </w:pPr>
            <w:r>
              <w:rPr>
                <w:rFonts w:eastAsia="Times New Roman" w:cstheme="minorHAnsi"/>
                <w:lang w:val="ru-RU"/>
              </w:rPr>
              <w:t>Как связаны понятия «дом» и «отечество»?</w:t>
            </w:r>
          </w:p>
        </w:tc>
      </w:tr>
      <w:tr w:rsidR="00065257" w:rsidRPr="00E234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15C" w:rsidRPr="001F26CD" w:rsidRDefault="0081315C" w:rsidP="001F26CD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lang w:val="ru-RU"/>
              </w:rPr>
            </w:pPr>
            <w:r w:rsidRPr="001F26CD">
              <w:rPr>
                <w:rFonts w:cstheme="minorHAnsi"/>
                <w:color w:val="000000"/>
                <w:lang w:val="ru-RU"/>
              </w:rPr>
              <w:t>Природа и культура в жизни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15C" w:rsidRPr="001F26CD" w:rsidRDefault="0081315C" w:rsidP="001F26CD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lang w:val="ru-RU"/>
              </w:rPr>
            </w:pPr>
            <w:proofErr w:type="spellStart"/>
            <w:r w:rsidRPr="001F26CD">
              <w:rPr>
                <w:rFonts w:cstheme="minorHAnsi"/>
                <w:color w:val="000000"/>
              </w:rPr>
              <w:t>Природа</w:t>
            </w:r>
            <w:proofErr w:type="spellEnd"/>
            <w:r w:rsidRPr="001F26CD">
              <w:rPr>
                <w:rFonts w:cstheme="minorHAnsi"/>
                <w:color w:val="000000"/>
              </w:rPr>
              <w:t xml:space="preserve"> и </w:t>
            </w:r>
            <w:proofErr w:type="spellStart"/>
            <w:r w:rsidRPr="001F26CD">
              <w:rPr>
                <w:rFonts w:cstheme="minorHAnsi"/>
                <w:color w:val="000000"/>
              </w:rPr>
              <w:t>человек</w:t>
            </w:r>
            <w:proofErr w:type="spellEnd"/>
          </w:p>
          <w:p w:rsidR="0081315C" w:rsidRPr="001F26CD" w:rsidRDefault="0081315C" w:rsidP="001F26CD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15C" w:rsidRPr="001F26CD" w:rsidRDefault="00065257" w:rsidP="001F26CD">
            <w:pPr>
              <w:spacing w:before="0" w:beforeAutospacing="0" w:after="0" w:afterAutospacing="0"/>
              <w:ind w:left="114" w:right="45"/>
              <w:jc w:val="both"/>
              <w:rPr>
                <w:rFonts w:eastAsia="Times New Roman"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В чем сила, а </w:t>
            </w:r>
            <w:proofErr w:type="spellStart"/>
            <w:r>
              <w:rPr>
                <w:rFonts w:cstheme="minorHAnsi"/>
                <w:lang w:val="ru-RU"/>
              </w:rPr>
              <w:t>вчем</w:t>
            </w:r>
            <w:proofErr w:type="spellEnd"/>
            <w:r>
              <w:rPr>
                <w:rFonts w:cstheme="minorHAnsi"/>
                <w:lang w:val="ru-RU"/>
              </w:rPr>
              <w:t xml:space="preserve"> уязвимость природы?</w:t>
            </w:r>
          </w:p>
        </w:tc>
      </w:tr>
      <w:tr w:rsidR="00065257" w:rsidRPr="00E234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15C" w:rsidRPr="001F26CD" w:rsidRDefault="0081315C" w:rsidP="001F26CD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15C" w:rsidRPr="001F26CD" w:rsidRDefault="0081315C" w:rsidP="001F26CD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lang w:val="ru-RU"/>
              </w:rPr>
            </w:pPr>
            <w:proofErr w:type="spellStart"/>
            <w:r w:rsidRPr="001F26CD">
              <w:rPr>
                <w:rFonts w:cstheme="minorHAnsi"/>
                <w:color w:val="000000"/>
              </w:rPr>
              <w:t>Искусство</w:t>
            </w:r>
            <w:proofErr w:type="spellEnd"/>
            <w:r w:rsidRPr="001F26CD">
              <w:rPr>
                <w:rFonts w:cstheme="minorHAnsi"/>
                <w:color w:val="000000"/>
              </w:rPr>
              <w:t xml:space="preserve"> и </w:t>
            </w:r>
            <w:proofErr w:type="spellStart"/>
            <w:r w:rsidRPr="001F26CD">
              <w:rPr>
                <w:rFonts w:cstheme="minorHAnsi"/>
                <w:color w:val="000000"/>
              </w:rPr>
              <w:t>человек</w:t>
            </w:r>
            <w:proofErr w:type="spellEnd"/>
          </w:p>
          <w:p w:rsidR="0081315C" w:rsidRPr="001F26CD" w:rsidRDefault="0081315C" w:rsidP="001F26CD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15C" w:rsidRPr="001F26CD" w:rsidRDefault="00065257" w:rsidP="001F26CD">
            <w:pPr>
              <w:spacing w:before="0" w:beforeAutospacing="0" w:after="0" w:afterAutospacing="0"/>
              <w:ind w:left="114"/>
              <w:jc w:val="both"/>
              <w:rPr>
                <w:rFonts w:eastAsia="Times New Roman"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Как вы понимаете высказывание В.Г.Белинского: «Язык идет вместе с жизнью народа»?</w:t>
            </w:r>
          </w:p>
        </w:tc>
      </w:tr>
    </w:tbl>
    <w:p w:rsidR="001F26CD" w:rsidRDefault="001F26CD" w:rsidP="001F26CD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3. Выбор тем итогового сочинения выпускниками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24"/>
        <w:gridCol w:w="5724"/>
        <w:gridCol w:w="2609"/>
      </w:tblGrid>
      <w:tr w:rsidR="00D95F12" w:rsidRPr="00E234D4" w:rsidTr="00D95F12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F12" w:rsidRPr="001F26CD" w:rsidRDefault="00D95F12" w:rsidP="001F26CD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 w:rsidRPr="001F26CD">
              <w:rPr>
                <w:rFonts w:hAnsi="Times New Roman" w:cs="Times New Roman"/>
                <w:b/>
                <w:bCs/>
                <w:color w:val="000000"/>
                <w:lang w:val="ru-RU"/>
              </w:rPr>
              <w:t>№ темы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F12" w:rsidRPr="001F26CD" w:rsidRDefault="00D95F12" w:rsidP="001F26CD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</w:rPr>
            </w:pPr>
            <w:proofErr w:type="spellStart"/>
            <w:r w:rsidRPr="001F26CD">
              <w:rPr>
                <w:rFonts w:hAnsi="Times New Roman" w:cs="Times New Roman"/>
                <w:b/>
                <w:bCs/>
                <w:color w:val="000000"/>
              </w:rPr>
              <w:t>Тема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F12" w:rsidRPr="001F26CD" w:rsidRDefault="00D95F12" w:rsidP="001F26CD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 w:rsidRPr="001F26CD">
              <w:rPr>
                <w:rFonts w:hAnsi="Times New Roman" w:cs="Times New Roman"/>
                <w:b/>
                <w:bCs/>
                <w:color w:val="000000"/>
                <w:lang w:val="ru-RU"/>
              </w:rPr>
              <w:t>Количество учеников, которые выбрали тему</w:t>
            </w:r>
          </w:p>
        </w:tc>
      </w:tr>
      <w:tr w:rsidR="002F1F1D" w:rsidRPr="00160127" w:rsidTr="00D95F12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F1D" w:rsidRPr="001F26CD" w:rsidRDefault="002F1F1D" w:rsidP="001F26C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128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1F1D" w:rsidRPr="001F26CD" w:rsidRDefault="002F1F1D" w:rsidP="00CA492F">
            <w:pPr>
              <w:spacing w:before="0" w:beforeAutospacing="0" w:after="0" w:afterAutospacing="0"/>
              <w:ind w:left="114"/>
              <w:jc w:val="both"/>
              <w:rPr>
                <w:rFonts w:eastAsia="Times New Roman" w:cstheme="minorHAnsi"/>
                <w:lang w:val="ru-RU"/>
              </w:rPr>
            </w:pPr>
            <w:r>
              <w:rPr>
                <w:rFonts w:eastAsia="Times New Roman" w:cstheme="minorHAnsi"/>
                <w:lang w:val="ru-RU"/>
              </w:rPr>
              <w:t>Одинаково ли представление о счастье у разных людей?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1F1D" w:rsidRPr="001F26CD" w:rsidRDefault="00916B85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2F1F1D" w:rsidRPr="00160127" w:rsidTr="00D95F12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F1D" w:rsidRPr="001F26CD" w:rsidRDefault="002F1F1D" w:rsidP="001F26C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224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1F1D" w:rsidRPr="001F26CD" w:rsidRDefault="002F1F1D" w:rsidP="00CA492F">
            <w:pPr>
              <w:spacing w:before="0" w:beforeAutospacing="0" w:after="0" w:afterAutospacing="0"/>
              <w:ind w:left="114"/>
              <w:jc w:val="both"/>
              <w:rPr>
                <w:rFonts w:eastAsia="Times New Roman"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Кого можно назвать верным другом?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1F1D" w:rsidRPr="001F26CD" w:rsidRDefault="00916B85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:rsidR="002F1F1D" w:rsidRPr="00160127" w:rsidTr="00D95F12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F1D" w:rsidRPr="001F26CD" w:rsidRDefault="002F1F1D" w:rsidP="001F26C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323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1F1D" w:rsidRPr="001F26CD" w:rsidRDefault="002F1F1D" w:rsidP="00CA492F">
            <w:pPr>
              <w:spacing w:before="0" w:beforeAutospacing="0" w:after="0" w:afterAutospacing="0"/>
              <w:ind w:left="114"/>
              <w:jc w:val="both"/>
              <w:rPr>
                <w:rFonts w:eastAsia="Times New Roman"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Какие жизненные принципы и правила Вы бы постарались сохранить </w:t>
            </w:r>
            <w:proofErr w:type="gramStart"/>
            <w:r>
              <w:rPr>
                <w:rFonts w:cstheme="minorHAnsi"/>
                <w:lang w:val="ru-RU"/>
              </w:rPr>
              <w:t>неизменными</w:t>
            </w:r>
            <w:proofErr w:type="gramEnd"/>
            <w:r>
              <w:rPr>
                <w:rFonts w:cstheme="minorHAnsi"/>
                <w:lang w:val="ru-RU"/>
              </w:rPr>
              <w:t xml:space="preserve"> при любых обстоятельствах?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1F1D" w:rsidRPr="001F26CD" w:rsidRDefault="00916B85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</w:tr>
      <w:tr w:rsidR="002F1F1D" w:rsidRPr="00160127" w:rsidTr="00D95F12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F1D" w:rsidRPr="001F26CD" w:rsidRDefault="002F1F1D" w:rsidP="001F26C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421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1F1D" w:rsidRPr="001F26CD" w:rsidRDefault="002F1F1D" w:rsidP="00CA492F">
            <w:pPr>
              <w:spacing w:before="0" w:beforeAutospacing="0" w:after="0" w:afterAutospacing="0"/>
              <w:ind w:left="114"/>
              <w:jc w:val="both"/>
              <w:rPr>
                <w:rFonts w:eastAsia="Times New Roman" w:cstheme="minorHAnsi"/>
                <w:lang w:val="ru-RU"/>
              </w:rPr>
            </w:pPr>
            <w:r>
              <w:rPr>
                <w:rFonts w:eastAsia="Times New Roman" w:cstheme="minorHAnsi"/>
                <w:lang w:val="ru-RU"/>
              </w:rPr>
              <w:t>Как связаны понятия «дом» и «отечество»?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1F1D" w:rsidRPr="001F26CD" w:rsidRDefault="00916B85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2F1F1D" w:rsidRPr="00160127" w:rsidTr="00D95F12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F1D" w:rsidRPr="001F26CD" w:rsidRDefault="002F1F1D" w:rsidP="001F26C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522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1F1D" w:rsidRPr="001F26CD" w:rsidRDefault="002F1F1D" w:rsidP="00CA492F">
            <w:pPr>
              <w:spacing w:before="0" w:beforeAutospacing="0" w:after="0" w:afterAutospacing="0"/>
              <w:ind w:left="114" w:right="45"/>
              <w:jc w:val="both"/>
              <w:rPr>
                <w:rFonts w:eastAsia="Times New Roman"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В чем сила, а </w:t>
            </w:r>
            <w:proofErr w:type="spellStart"/>
            <w:r>
              <w:rPr>
                <w:rFonts w:cstheme="minorHAnsi"/>
                <w:lang w:val="ru-RU"/>
              </w:rPr>
              <w:t>вчем</w:t>
            </w:r>
            <w:proofErr w:type="spellEnd"/>
            <w:r>
              <w:rPr>
                <w:rFonts w:cstheme="minorHAnsi"/>
                <w:lang w:val="ru-RU"/>
              </w:rPr>
              <w:t xml:space="preserve"> уязвимость природы?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1F1D" w:rsidRPr="001F26CD" w:rsidRDefault="00916B85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2F1F1D" w:rsidRPr="00160127" w:rsidTr="00D95F12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F1D" w:rsidRPr="001F26CD" w:rsidRDefault="002F1F1D" w:rsidP="001F26C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622</w:t>
            </w:r>
          </w:p>
        </w:tc>
        <w:tc>
          <w:tcPr>
            <w:tcW w:w="5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1F1D" w:rsidRPr="001F26CD" w:rsidRDefault="002F1F1D" w:rsidP="00CA492F">
            <w:pPr>
              <w:spacing w:before="0" w:beforeAutospacing="0" w:after="0" w:afterAutospacing="0"/>
              <w:ind w:left="114"/>
              <w:jc w:val="both"/>
              <w:rPr>
                <w:rFonts w:eastAsia="Times New Roman"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Как вы понимаете высказывание В.Г.Белинского: «Язык идет вместе с жизнью народа»?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1F1D" w:rsidRPr="001F26CD" w:rsidRDefault="00916B85" w:rsidP="001F26C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1F26CD" w:rsidRDefault="001F26CD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Из таблицы видно, что самой востребованной была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16B8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916B85">
        <w:rPr>
          <w:rFonts w:cstheme="minorHAnsi"/>
          <w:lang w:val="ru-RU"/>
        </w:rPr>
        <w:t xml:space="preserve">Какие жизненные принципы и правила Вы бы постарались сохранить </w:t>
      </w:r>
      <w:proofErr w:type="gramStart"/>
      <w:r w:rsidR="00916B85">
        <w:rPr>
          <w:rFonts w:cstheme="minorHAnsi"/>
          <w:lang w:val="ru-RU"/>
        </w:rPr>
        <w:t>неизменными</w:t>
      </w:r>
      <w:proofErr w:type="gramEnd"/>
      <w:r w:rsidR="00916B85">
        <w:rPr>
          <w:rFonts w:cstheme="minorHAnsi"/>
          <w:lang w:val="ru-RU"/>
        </w:rPr>
        <w:t xml:space="preserve"> при любых обстоятельствах</w:t>
      </w:r>
      <w:r w:rsidR="00916B85">
        <w:rPr>
          <w:rFonts w:cstheme="minorHAnsi"/>
          <w:lang w:val="ru-RU"/>
        </w:rPr>
        <w:t>»</w:t>
      </w:r>
      <w:r w:rsidR="00916B85">
        <w:rPr>
          <w:rFonts w:cstheme="minorHAnsi"/>
          <w:lang w:val="ru-RU"/>
        </w:rPr>
        <w:t>?</w:t>
      </w:r>
      <w:r w:rsidR="008131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Ее выбрали </w:t>
      </w:r>
      <w:r w:rsidR="00916B85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. Работы проверялись в соответствии с критериями оценивания, утвержденными Федеральной службой по надзору в сфере образования и науки.</w:t>
      </w:r>
    </w:p>
    <w:p w:rsidR="00160127" w:rsidRDefault="00160127" w:rsidP="001F26C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2F14" w:rsidRPr="00712CE6" w:rsidRDefault="00F275F8" w:rsidP="001F26C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АНАЛИЗ СОЧИНЕНИЙ ПО КРИТЕРИЮ 1 «СООТВЕТСТВИЕ ТЕМЕ»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Критерий 1 является важнейшим: выпускник должен откликнуться на предложенную задачу, избежать ее подмены, выбрать свой путь рассуждения, сформулировав тезисы, которые предстоит аргументированно раскрыть.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С этой задачей справились </w:t>
      </w:r>
      <w:proofErr w:type="gramStart"/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на </w:t>
      </w:r>
      <w:r w:rsidR="00D6213C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</w:t>
      </w:r>
      <w:r w:rsidR="00D6213C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. Выпускники размышляют над предложенной проблемой, строят высказывание на основе связанных с темой тезисов, опираясь на художественные произведения, избегая при этом пересказа. Литературный материал используется как основа для собственных размышлений.</w:t>
      </w:r>
    </w:p>
    <w:p w:rsidR="007A2F14" w:rsidRPr="00712CE6" w:rsidRDefault="00F275F8" w:rsidP="001F26C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АНАЛИЗ СОЧИНЕНИЙ ПО КРИТЕРИЮ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«АРГУМЕНТАЦИЯ. ПРИВЛЕЧЕНИЕ ЛИТЕРАТУРНОГО МАТЕРИАЛА»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представленных работ показал, что </w:t>
      </w:r>
      <w:r w:rsidR="0085113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D6213C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</w:t>
      </w:r>
      <w:r w:rsidR="00851137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="00851137">
        <w:rPr>
          <w:rFonts w:hAnsi="Times New Roman" w:cs="Times New Roman"/>
          <w:color w:val="000000"/>
          <w:sz w:val="24"/>
          <w:szCs w:val="24"/>
          <w:lang w:val="ru-RU"/>
        </w:rPr>
        <w:t xml:space="preserve"> из 30 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построили свои рассуждения на основе литературного материала. Большинство из них привело в качестве доказательств не менее двух произведений.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По критерию 2 «зачет» получили </w:t>
      </w:r>
      <w:r w:rsidR="00D6213C">
        <w:rPr>
          <w:rFonts w:hAnsi="Times New Roman" w:cs="Times New Roman"/>
          <w:color w:val="000000"/>
          <w:sz w:val="24"/>
          <w:szCs w:val="24"/>
          <w:lang w:val="ru-RU"/>
        </w:rPr>
        <w:t>86,7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</w:t>
      </w:r>
      <w:r w:rsidR="005B3967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</w:p>
    <w:p w:rsidR="007A2F14" w:rsidRPr="00712CE6" w:rsidRDefault="00F275F8" w:rsidP="001F26C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АНАЛИЗ СОЧИНЕНИЙ ПО КРИТЕРИЮ 3 «КОМПОЗИЦИЯ И ЛОГИКА РАССУЖДЕНИЯ»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Умение логично выстраивать рассуждение на предложенную тему, выдерживать композиционное единство сочинения-рассуждения смогла продемонстрировать большая часть выпускников. Грубых логических ошибок, мешающих пониманию смысла высказывания, в работах участников сочинения не отмечено. Работы учащихся отличаются целостностью, стройностью композиции: вступление, </w:t>
      </w:r>
      <w:proofErr w:type="spellStart"/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тезисно-доказательная</w:t>
      </w:r>
      <w:proofErr w:type="spellEnd"/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часть, заключение тесно связаны между собой.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По критерию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«зачет» получили </w:t>
      </w:r>
      <w:r w:rsidR="00D6213C">
        <w:rPr>
          <w:rFonts w:hAnsi="Times New Roman" w:cs="Times New Roman"/>
          <w:color w:val="000000"/>
          <w:sz w:val="24"/>
          <w:szCs w:val="24"/>
          <w:lang w:val="ru-RU"/>
        </w:rPr>
        <w:t>86,7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выпускников.</w:t>
      </w:r>
    </w:p>
    <w:p w:rsidR="007A2F14" w:rsidRPr="00712CE6" w:rsidRDefault="00F275F8" w:rsidP="001F26C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АНАЛИЗ СОЧИНЕНИЙ ПО КРИТЕРИЮ 4 «КАЧЕСТВО ПИСЬМЕННОЙ РЕЧИ»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Подавляющее большинство учащихся владеет навыком построения сочинения-рассуждения, не допускает ошибок в композиции и логике высказывания, умеет грамотно использовать литературоведческие термины в соответствии с коммуникативным замыслом высказывания.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«Зачет» по данному критерию получили </w:t>
      </w:r>
      <w:r w:rsidR="00D6213C">
        <w:rPr>
          <w:rFonts w:hAnsi="Times New Roman" w:cs="Times New Roman"/>
          <w:color w:val="000000"/>
          <w:sz w:val="24"/>
          <w:szCs w:val="24"/>
          <w:lang w:val="ru-RU"/>
        </w:rPr>
        <w:t>86,7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</w:t>
      </w:r>
      <w:r w:rsidR="00851137">
        <w:rPr>
          <w:rFonts w:hAnsi="Times New Roman" w:cs="Times New Roman"/>
          <w:color w:val="000000"/>
          <w:sz w:val="24"/>
          <w:szCs w:val="24"/>
          <w:lang w:val="ru-RU"/>
        </w:rPr>
        <w:t xml:space="preserve">ов 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7A2F14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К недостаткам по данному критерию можно отнести следующие: отдельные работы демонстрируют примитивность письменной речи, однообразие синтаксических конструкций, низкий уровень речевой грамотности, неточность изложения фактического материала.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Наиболее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частые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речевые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ошибки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A2F14" w:rsidRDefault="00F275F8" w:rsidP="001F26C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неудачное словоупотребление; </w:t>
      </w:r>
    </w:p>
    <w:p w:rsidR="007A2F14" w:rsidRPr="00712CE6" w:rsidRDefault="00F275F8" w:rsidP="001F26C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употребление слов в несвойственных им значениях; </w:t>
      </w:r>
    </w:p>
    <w:p w:rsidR="007A2F14" w:rsidRDefault="00F275F8" w:rsidP="001F26C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тавтология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7A2F14" w:rsidRPr="00712CE6" w:rsidRDefault="00F275F8" w:rsidP="001F26CD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лексическая избыточность (неоправданное усложнение фраз).</w:t>
      </w:r>
    </w:p>
    <w:p w:rsidR="007A2F14" w:rsidRPr="00712CE6" w:rsidRDefault="00F275F8" w:rsidP="001F26C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АНАЛИЗ СОЧИНЕНИЙ ПО КРИТЕРИЮ 5 «ГРАМОТНОСТЬ»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Экспертами комиссии отмечен низкий уровень грамотности в </w:t>
      </w:r>
      <w:r w:rsidR="00851137">
        <w:rPr>
          <w:rFonts w:hAnsi="Times New Roman" w:cs="Times New Roman"/>
          <w:color w:val="000000"/>
          <w:sz w:val="24"/>
          <w:szCs w:val="24"/>
          <w:lang w:val="ru-RU"/>
        </w:rPr>
        <w:t>половине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работ.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Получили «незачет» (то есть допустили более пяти ошибок на 100 слов) по данному критерию </w:t>
      </w:r>
      <w:r w:rsidR="005B396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D6213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604259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6213C">
        <w:rPr>
          <w:rFonts w:hAnsi="Times New Roman" w:cs="Times New Roman"/>
          <w:color w:val="000000"/>
          <w:sz w:val="24"/>
          <w:szCs w:val="24"/>
          <w:lang w:val="ru-RU"/>
        </w:rPr>
        <w:t>73,3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% от общего количества участников итогового сочинения (изложения).</w:t>
      </w:r>
      <w:proofErr w:type="gramEnd"/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Типичные орфографические ошибки, допущенные учащимися:</w:t>
      </w:r>
    </w:p>
    <w:p w:rsidR="007A2F14" w:rsidRPr="00712CE6" w:rsidRDefault="00F275F8" w:rsidP="001F26CD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«не» с разными частями речи; </w:t>
      </w:r>
    </w:p>
    <w:p w:rsidR="007A2F14" w:rsidRPr="00712CE6" w:rsidRDefault="00F275F8" w:rsidP="001F26CD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ошибки в написании производных союзов; </w:t>
      </w:r>
    </w:p>
    <w:p w:rsidR="007A2F14" w:rsidRDefault="00F275F8" w:rsidP="001F26CD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нарушение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согласования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7A2F14" w:rsidRPr="00712CE6" w:rsidRDefault="00F275F8" w:rsidP="001F26CD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ошибки в построении предложения с однородными членами, с деепричастными и причастными оборотами; </w:t>
      </w:r>
    </w:p>
    <w:p w:rsidR="007A2F14" w:rsidRPr="00712CE6" w:rsidRDefault="00F275F8" w:rsidP="001F26CD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написание усилительной частицы «ни» и др.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Типичные пунктуационные ошибки, допущенные учащимися: наиболее частые ошибки связаны с темами «Пунктуация в предложениях с вводными конструкциями, с однородными членами», «Пунктуация в предложениях с обособленными второстепенными членами», «Пунктуация в сложных предложениях, состоящих из нескольких частей».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Типичные грамматические ошибки, допущенные учащимися:</w:t>
      </w:r>
    </w:p>
    <w:p w:rsidR="007A2F14" w:rsidRDefault="00F275F8" w:rsidP="001F26C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нарушение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согласования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7A2F14" w:rsidRPr="00712CE6" w:rsidRDefault="00F275F8" w:rsidP="001F26C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ошибки в построении предложения с однородными членами, с деепричастными и причастными оборотами; </w:t>
      </w:r>
    </w:p>
    <w:p w:rsidR="007A2F14" w:rsidRDefault="00F275F8" w:rsidP="001F26C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нарушение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границ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предложения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7A2F14" w:rsidRDefault="00F275F8" w:rsidP="001F26C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неоправданный пропуск подлежащего; </w:t>
      </w:r>
    </w:p>
    <w:p w:rsidR="007A2F14" w:rsidRPr="00712CE6" w:rsidRDefault="00F275F8" w:rsidP="001F26CD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объединение синтаксической связью разнотипных синтаксических единиц. 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В отдельную категорию выделяются графические ошибки, то есть различные описки, вызванные невнимательностью пишущего или поспешностью написания. Например, неправильное написание, искажающее звуковой облик слова («</w:t>
      </w:r>
      <w:proofErr w:type="spellStart"/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рапотает</w:t>
      </w:r>
      <w:proofErr w:type="spellEnd"/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» вместо «работает»). </w:t>
      </w:r>
      <w:r w:rsidR="0031461A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bookmarkStart w:id="0" w:name="_GoBack"/>
      <w:bookmarkEnd w:id="0"/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ошибки связаны с графикой, то есть средствами письменности данного языка, фиксирующими отношения между буквами на письме и звуками устной речи. К графическим средствам, помимо букв, относятся различные приемы сокращения слов, использование пробелов между словами, различные подчеркивания и шрифтовые выделения.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Одиночные графические ошибки не учитываются при проверке, но если таких ошибок больше пяти на 100 слов, то работу следует признать неграмотной.</w:t>
      </w:r>
    </w:p>
    <w:p w:rsidR="007A2F14" w:rsidRPr="00712CE6" w:rsidRDefault="00F275F8" w:rsidP="0031461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В написании тренировочного итогового сочинения по русскому языку участвовали </w:t>
      </w:r>
      <w:r w:rsidR="00D6213C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обучающихся, что составило </w:t>
      </w:r>
      <w:r w:rsidR="00D6213C">
        <w:rPr>
          <w:rFonts w:hAnsi="Times New Roman" w:cs="Times New Roman"/>
          <w:color w:val="000000"/>
          <w:sz w:val="24"/>
          <w:szCs w:val="24"/>
          <w:lang w:val="ru-RU"/>
        </w:rPr>
        <w:t>86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от общего количества выпускников. </w:t>
      </w:r>
      <w:proofErr w:type="spellStart"/>
      <w:r w:rsidR="00D6213C">
        <w:rPr>
          <w:rFonts w:hAnsi="Times New Roman" w:cs="Times New Roman"/>
          <w:color w:val="000000"/>
          <w:sz w:val="24"/>
          <w:szCs w:val="24"/>
          <w:lang w:val="ru-RU"/>
        </w:rPr>
        <w:t>Одинадцать</w:t>
      </w:r>
      <w:proofErr w:type="spellEnd"/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обучающиеся </w:t>
      </w:r>
      <w:r w:rsidR="001F26CD">
        <w:rPr>
          <w:rFonts w:hAnsi="Times New Roman" w:cs="Times New Roman"/>
          <w:color w:val="000000"/>
          <w:sz w:val="24"/>
          <w:szCs w:val="24"/>
          <w:lang w:val="ru-RU"/>
        </w:rPr>
        <w:t xml:space="preserve">не 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справились с тренировочной работой и получили «</w:t>
      </w:r>
      <w:r w:rsidR="001F26C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зачет», </w:t>
      </w:r>
      <w:r w:rsidR="00D6213C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="005B39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F26CD">
        <w:rPr>
          <w:rFonts w:hAnsi="Times New Roman" w:cs="Times New Roman"/>
          <w:color w:val="000000"/>
          <w:sz w:val="24"/>
          <w:szCs w:val="24"/>
          <w:lang w:val="ru-RU"/>
        </w:rPr>
        <w:t>обучающихся получили «зачет».</w:t>
      </w:r>
    </w:p>
    <w:p w:rsidR="007A2F14" w:rsidRPr="00712CE6" w:rsidRDefault="00F275F8" w:rsidP="001F26C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1. Администрации МБОУ СОШ № </w:t>
      </w:r>
      <w:r w:rsidR="001F26CD">
        <w:rPr>
          <w:rFonts w:hAnsi="Times New Roman" w:cs="Times New Roman"/>
          <w:color w:val="000000"/>
          <w:sz w:val="24"/>
          <w:szCs w:val="24"/>
          <w:lang w:val="ru-RU"/>
        </w:rPr>
        <w:t>27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1.1. Усилить контроль работы педагог</w:t>
      </w:r>
      <w:r w:rsidR="005B396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gramStart"/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, ориентированной на качественный конечный результат по подготовке к ГИА.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Срок: постоянно.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1.2. Усилить </w:t>
      </w:r>
      <w:proofErr w:type="spellStart"/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контроль работы по индивидуальным образовательным маршрутам с выпускниками с низкой мотивацией и выпускниками, способными к достижению максимального результата на ЕГЭ.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Срок: постоянно.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1.3. Организовать методическую поддержку учителей русского языка и литературы в подготовке высокомотивированных выпускников.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Срок: постоянно.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1.4. Проанализировать на методических совещаниях причины допущенных ошибок, внести соответствующие коррективы в план подготовки обучающихся к ГИА.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1.5. Довести результаты тренировочного итогового сочинения до сведения родителей</w:t>
      </w:r>
      <w:proofErr w:type="gramStart"/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F26C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2. Учител</w:t>
      </w:r>
      <w:r w:rsidR="001F26CD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русского языка и литературы: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2.1. Провести работу над типичными ошибками, которые допустили обучающиеся в тренировочном итоговом сочинении.</w:t>
      </w:r>
    </w:p>
    <w:p w:rsidR="00916B85" w:rsidRDefault="00916B85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2.2. Расширить работу по анализу текста; наряду с заданиями по правописанию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и грамматике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постоянно предусматривать вопросы на понимание содержания текста, авторской позиции, языковых сре</w:t>
      </w:r>
      <w:proofErr w:type="gramStart"/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дств св</w:t>
      </w:r>
      <w:proofErr w:type="gramEnd"/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язи, средств языковой выразительности; ввести в постоянную практику работы с текстом формирование корректного и аргументированного личного мнения учащихся о проблемах, поставленных автором, а также умения видеть подтекст.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Срок: постоянно.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2.3. Систематически проводить контроль за усвоением </w:t>
      </w:r>
      <w:proofErr w:type="gramStart"/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изучаемого материала, продолжить работу по индивидуальным образовательным маршрутам по подготовке к итоговому сочинению (изложению) и ГИА по русскому языку.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Срок: постоянно.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2.4. Осуществлять планомерную работу по устранению пробелов в знаниях учащихся. Продолжить обучение написанию сочинений разных жанров развивающего, исследовательского характера на уроках русского языка и литературы.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Срок: постоянно.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2.5. Совершенствовать формы и методы проведения учебных занятий, использовать возможности индивидуального и дифференцированного обучения для организации процесса обучения.</w:t>
      </w: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Срок: постоянно.</w:t>
      </w:r>
    </w:p>
    <w:p w:rsidR="007A2F14" w:rsidRPr="00712CE6" w:rsidRDefault="007A2F14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2F14" w:rsidRPr="00712CE6" w:rsidRDefault="00F275F8" w:rsidP="001F26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>Исполнитель: заместитель директора по УВР</w:t>
      </w:r>
      <w:r w:rsidR="00DC527B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712CE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F26CD">
        <w:rPr>
          <w:rFonts w:hAnsi="Times New Roman" w:cs="Times New Roman"/>
          <w:color w:val="000000"/>
          <w:sz w:val="24"/>
          <w:szCs w:val="24"/>
          <w:lang w:val="ru-RU"/>
        </w:rPr>
        <w:t>Ломовцева</w:t>
      </w:r>
      <w:proofErr w:type="spellEnd"/>
      <w:r w:rsidR="001F26CD">
        <w:rPr>
          <w:rFonts w:hAnsi="Times New Roman" w:cs="Times New Roman"/>
          <w:color w:val="000000"/>
          <w:sz w:val="24"/>
          <w:szCs w:val="24"/>
          <w:lang w:val="ru-RU"/>
        </w:rPr>
        <w:t xml:space="preserve"> С.В.</w:t>
      </w:r>
    </w:p>
    <w:sectPr w:rsidR="007A2F14" w:rsidRPr="00712CE6" w:rsidSect="004F6FD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C66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F44D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4A30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065257"/>
    <w:rsid w:val="000B0E12"/>
    <w:rsid w:val="000F63CB"/>
    <w:rsid w:val="00160127"/>
    <w:rsid w:val="001F26CD"/>
    <w:rsid w:val="001F35F0"/>
    <w:rsid w:val="001F4C1B"/>
    <w:rsid w:val="002D33B1"/>
    <w:rsid w:val="002D3591"/>
    <w:rsid w:val="002F1F1D"/>
    <w:rsid w:val="0031461A"/>
    <w:rsid w:val="003514A0"/>
    <w:rsid w:val="003602E2"/>
    <w:rsid w:val="004F402A"/>
    <w:rsid w:val="004F552C"/>
    <w:rsid w:val="004F6FD0"/>
    <w:rsid w:val="004F7E17"/>
    <w:rsid w:val="005A05CE"/>
    <w:rsid w:val="005B3967"/>
    <w:rsid w:val="00604259"/>
    <w:rsid w:val="0063470B"/>
    <w:rsid w:val="00653AF6"/>
    <w:rsid w:val="00674853"/>
    <w:rsid w:val="006F6B14"/>
    <w:rsid w:val="00712CE6"/>
    <w:rsid w:val="007304F6"/>
    <w:rsid w:val="00761367"/>
    <w:rsid w:val="00767135"/>
    <w:rsid w:val="00794C6B"/>
    <w:rsid w:val="007A2F14"/>
    <w:rsid w:val="0081315C"/>
    <w:rsid w:val="00851137"/>
    <w:rsid w:val="00885948"/>
    <w:rsid w:val="00916B85"/>
    <w:rsid w:val="00A375D1"/>
    <w:rsid w:val="00A5284B"/>
    <w:rsid w:val="00B73A5A"/>
    <w:rsid w:val="00BE3A08"/>
    <w:rsid w:val="00D6213C"/>
    <w:rsid w:val="00D95F12"/>
    <w:rsid w:val="00DA4013"/>
    <w:rsid w:val="00DC527B"/>
    <w:rsid w:val="00E234D4"/>
    <w:rsid w:val="00E3004B"/>
    <w:rsid w:val="00E368A1"/>
    <w:rsid w:val="00E438A1"/>
    <w:rsid w:val="00E958B1"/>
    <w:rsid w:val="00F01E19"/>
    <w:rsid w:val="00F2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B7C32-633E-4F53-ABCA-875C7A8B0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dc:description>Подготовлено экспертами Актион-МЦФЭР</dc:description>
  <cp:lastModifiedBy>11</cp:lastModifiedBy>
  <cp:revision>4</cp:revision>
  <cp:lastPrinted>2025-10-31T07:23:00Z</cp:lastPrinted>
  <dcterms:created xsi:type="dcterms:W3CDTF">2025-10-31T06:12:00Z</dcterms:created>
  <dcterms:modified xsi:type="dcterms:W3CDTF">2025-10-31T07:24:00Z</dcterms:modified>
</cp:coreProperties>
</file>